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0E1B0" w14:textId="77777777" w:rsidR="006C2ACE" w:rsidRDefault="00360FAD">
      <w:pPr>
        <w:rPr>
          <w:b/>
        </w:rPr>
      </w:pPr>
      <w:r>
        <w:rPr>
          <w:b/>
        </w:rPr>
        <w:t xml:space="preserve">Minutes of the Alabama Occupational Therapy Association June 24, 2017 Board Meeting. Held at the UAB School of Health Professions, Birmingham, AL. </w:t>
      </w:r>
    </w:p>
    <w:p w14:paraId="37DEE492" w14:textId="77777777" w:rsidR="00360FAD" w:rsidRDefault="00360FAD">
      <w:pPr>
        <w:rPr>
          <w:b/>
        </w:rPr>
      </w:pPr>
    </w:p>
    <w:p w14:paraId="7CF38163" w14:textId="77777777" w:rsidR="00360FAD" w:rsidRDefault="00360FAD">
      <w:r>
        <w:rPr>
          <w:b/>
        </w:rPr>
        <w:t>Board Members Present</w:t>
      </w:r>
      <w:r>
        <w:t xml:space="preserve">: Jason Vice, Chris Eidson, Megan Sortino, Candra Taylor, Tracy O’Connor (Phone), Angela Thomas-Davis (Phone), Mia Tigue (Phone), and Tara Thompson (Phone). </w:t>
      </w:r>
    </w:p>
    <w:p w14:paraId="24B7B6B1" w14:textId="77777777" w:rsidR="00360FAD" w:rsidRDefault="00360FAD"/>
    <w:p w14:paraId="36E8645E" w14:textId="77777777" w:rsidR="00360FAD" w:rsidRDefault="00360FAD">
      <w:pPr>
        <w:rPr>
          <w:b/>
        </w:rPr>
      </w:pPr>
      <w:r>
        <w:rPr>
          <w:b/>
        </w:rPr>
        <w:t>Agenda:</w:t>
      </w:r>
    </w:p>
    <w:p w14:paraId="0C5F293E" w14:textId="77777777" w:rsidR="00360FAD" w:rsidRPr="00360FAD" w:rsidRDefault="00360FAD" w:rsidP="00360FAD">
      <w:pPr>
        <w:pStyle w:val="ListParagraph"/>
        <w:numPr>
          <w:ilvl w:val="0"/>
          <w:numId w:val="2"/>
        </w:numPr>
        <w:rPr>
          <w:b/>
        </w:rPr>
      </w:pPr>
      <w:r>
        <w:t>Budget Proposal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0FAD">
        <w:rPr>
          <w:b/>
          <w:highlight w:val="yellow"/>
        </w:rPr>
        <w:t>Approved by quorum</w:t>
      </w:r>
    </w:p>
    <w:p w14:paraId="39BDE0C1" w14:textId="77777777" w:rsidR="00360FAD" w:rsidRDefault="00360FAD" w:rsidP="00360FAD">
      <w:pPr>
        <w:pStyle w:val="ListParagraph"/>
        <w:numPr>
          <w:ilvl w:val="0"/>
          <w:numId w:val="2"/>
        </w:numPr>
        <w:rPr>
          <w:b/>
        </w:rPr>
      </w:pPr>
      <w:r>
        <w:t>MemberClicks Proposal</w:t>
      </w:r>
      <w:r>
        <w:tab/>
      </w:r>
      <w:r>
        <w:tab/>
      </w:r>
      <w:r>
        <w:tab/>
      </w:r>
      <w:r>
        <w:tab/>
      </w:r>
      <w:r>
        <w:tab/>
      </w:r>
      <w:r w:rsidRPr="00360FAD">
        <w:rPr>
          <w:b/>
          <w:highlight w:val="yellow"/>
        </w:rPr>
        <w:t>Approved by quorum</w:t>
      </w:r>
    </w:p>
    <w:p w14:paraId="44640C8D" w14:textId="77777777" w:rsidR="00360FAD" w:rsidRDefault="00360FAD" w:rsidP="00360FAD">
      <w:pPr>
        <w:pStyle w:val="ListParagraph"/>
        <w:numPr>
          <w:ilvl w:val="0"/>
          <w:numId w:val="2"/>
        </w:numPr>
        <w:rPr>
          <w:b/>
        </w:rPr>
      </w:pPr>
      <w:r>
        <w:t>ALOTA By-Laws Review/Revision</w:t>
      </w:r>
      <w:r>
        <w:tab/>
      </w:r>
      <w:r>
        <w:tab/>
      </w:r>
      <w:r>
        <w:tab/>
      </w:r>
      <w:r>
        <w:tab/>
      </w:r>
      <w:r w:rsidRPr="00360FAD">
        <w:rPr>
          <w:b/>
          <w:highlight w:val="yellow"/>
        </w:rPr>
        <w:t>Deferred</w:t>
      </w:r>
    </w:p>
    <w:p w14:paraId="4D425F27" w14:textId="77777777" w:rsidR="00360FAD" w:rsidRDefault="00360FAD" w:rsidP="00360FAD">
      <w:pPr>
        <w:pStyle w:val="ListParagraph"/>
        <w:numPr>
          <w:ilvl w:val="0"/>
          <w:numId w:val="2"/>
        </w:numPr>
        <w:rPr>
          <w:b/>
        </w:rPr>
      </w:pPr>
      <w:r>
        <w:t>Alabama Political Acton Committee Fund inc. Opt-Out</w:t>
      </w:r>
      <w:r>
        <w:tab/>
      </w:r>
      <w:r w:rsidRPr="00360FAD">
        <w:rPr>
          <w:b/>
          <w:highlight w:val="yellow"/>
        </w:rPr>
        <w:t>Approved by quorum</w:t>
      </w:r>
    </w:p>
    <w:p w14:paraId="06494485" w14:textId="77777777" w:rsidR="00360FAD" w:rsidRPr="00360FAD" w:rsidRDefault="00360FAD" w:rsidP="00360FAD">
      <w:pPr>
        <w:pStyle w:val="ListParagraph"/>
        <w:numPr>
          <w:ilvl w:val="0"/>
          <w:numId w:val="2"/>
        </w:numPr>
        <w:rPr>
          <w:b/>
        </w:rPr>
      </w:pPr>
      <w:r>
        <w:t>Fall Conference update</w:t>
      </w:r>
      <w:r>
        <w:tab/>
      </w:r>
    </w:p>
    <w:p w14:paraId="43D664A1" w14:textId="77777777" w:rsidR="00360FAD" w:rsidRDefault="00360FAD" w:rsidP="00360FAD">
      <w:pPr>
        <w:rPr>
          <w:b/>
        </w:rPr>
      </w:pPr>
    </w:p>
    <w:p w14:paraId="12DF44D1" w14:textId="552BF0E3" w:rsidR="00360FAD" w:rsidRDefault="00360FAD" w:rsidP="0019371B">
      <w:r>
        <w:rPr>
          <w:b/>
        </w:rPr>
        <w:t xml:space="preserve">Item 1 – </w:t>
      </w:r>
      <w:r>
        <w:t>Budget Proposal</w:t>
      </w:r>
    </w:p>
    <w:p w14:paraId="1A5FAE9D" w14:textId="77777777" w:rsidR="00360FAD" w:rsidRDefault="00360FAD" w:rsidP="00360FAD">
      <w:pPr>
        <w:pStyle w:val="ListParagraph"/>
        <w:numPr>
          <w:ilvl w:val="0"/>
          <w:numId w:val="4"/>
        </w:numPr>
      </w:pPr>
      <w:r>
        <w:t>Estimated revenue and expenditures for the July 1</w:t>
      </w:r>
      <w:r w:rsidRPr="00360FAD">
        <w:rPr>
          <w:vertAlign w:val="superscript"/>
        </w:rPr>
        <w:t>st</w:t>
      </w:r>
      <w:r>
        <w:t xml:space="preserve"> 2017 through June 30</w:t>
      </w:r>
      <w:r w:rsidRPr="00360FAD">
        <w:rPr>
          <w:vertAlign w:val="superscript"/>
        </w:rPr>
        <w:t>th</w:t>
      </w:r>
      <w:r w:rsidR="000A4416">
        <w:t xml:space="preserve"> were reviewed</w:t>
      </w:r>
      <w:r>
        <w:t xml:space="preserve">. </w:t>
      </w:r>
    </w:p>
    <w:p w14:paraId="63BA88B6" w14:textId="77777777" w:rsidR="00360FAD" w:rsidRDefault="000A4416" w:rsidP="00360FAD">
      <w:pPr>
        <w:pStyle w:val="ListParagraph"/>
        <w:numPr>
          <w:ilvl w:val="0"/>
          <w:numId w:val="4"/>
        </w:numPr>
      </w:pPr>
      <w:r>
        <w:t>Line items updated to more accurately reflect revenue/expense categoris (Including addition of MemberClicks and Moolah).</w:t>
      </w:r>
    </w:p>
    <w:p w14:paraId="061B997E" w14:textId="77777777" w:rsidR="000A4416" w:rsidRDefault="000A4416" w:rsidP="00360FAD">
      <w:pPr>
        <w:pStyle w:val="ListParagraph"/>
        <w:numPr>
          <w:ilvl w:val="0"/>
          <w:numId w:val="4"/>
        </w:numPr>
      </w:pPr>
      <w:r>
        <w:t xml:space="preserve">Motion to revise MemberClicks expense to reflect revised membership count (300+). </w:t>
      </w:r>
    </w:p>
    <w:p w14:paraId="6BDC3569" w14:textId="77777777" w:rsidR="000A4416" w:rsidRDefault="000A4416" w:rsidP="00360FAD">
      <w:pPr>
        <w:pStyle w:val="ListParagraph"/>
        <w:numPr>
          <w:ilvl w:val="0"/>
          <w:numId w:val="4"/>
        </w:numPr>
      </w:pPr>
      <w:r>
        <w:t>Revised Budget approved.</w:t>
      </w:r>
    </w:p>
    <w:p w14:paraId="0E797043" w14:textId="77777777" w:rsidR="0019371B" w:rsidRDefault="0019371B" w:rsidP="0019371B"/>
    <w:p w14:paraId="39DB91CA" w14:textId="11C50B9C" w:rsidR="0019371B" w:rsidRDefault="0019371B" w:rsidP="0019371B">
      <w:r>
        <w:rPr>
          <w:b/>
        </w:rPr>
        <w:t>Item 2</w:t>
      </w:r>
      <w:r>
        <w:t xml:space="preserve"> – MemberClicks Proposal</w:t>
      </w:r>
    </w:p>
    <w:p w14:paraId="2328DB36" w14:textId="77777777" w:rsidR="0019371B" w:rsidRPr="0019371B" w:rsidRDefault="0019371B" w:rsidP="0019371B">
      <w:pPr>
        <w:pStyle w:val="ListParagraph"/>
        <w:numPr>
          <w:ilvl w:val="0"/>
          <w:numId w:val="8"/>
        </w:numPr>
        <w:spacing w:line="276" w:lineRule="auto"/>
        <w:rPr>
          <w:rFonts w:cs="Times New Roman"/>
        </w:rPr>
      </w:pPr>
      <w:r w:rsidRPr="0019371B">
        <w:rPr>
          <w:rFonts w:cs="Times New Roman"/>
        </w:rPr>
        <w:t>Memberclicks is an all-inclusive platform that will manage our membership, communication, event planning, financial management, and allow for a full customizable website</w:t>
      </w:r>
    </w:p>
    <w:p w14:paraId="716E627B" w14:textId="77777777" w:rsidR="0019371B" w:rsidRPr="0019371B" w:rsidRDefault="0019371B" w:rsidP="0019371B">
      <w:pPr>
        <w:pStyle w:val="ListParagraph"/>
        <w:numPr>
          <w:ilvl w:val="0"/>
          <w:numId w:val="8"/>
        </w:numPr>
        <w:spacing w:line="276" w:lineRule="auto"/>
        <w:rPr>
          <w:rFonts w:cs="Times New Roman"/>
        </w:rPr>
      </w:pPr>
      <w:r w:rsidRPr="0019371B">
        <w:rPr>
          <w:rFonts w:cs="Times New Roman"/>
        </w:rPr>
        <w:t>Start-up fee is $1,200 which covers onboarding of all members</w:t>
      </w:r>
    </w:p>
    <w:p w14:paraId="32C50DE8" w14:textId="77777777" w:rsidR="0019371B" w:rsidRPr="0019371B" w:rsidRDefault="0019371B" w:rsidP="0019371B">
      <w:pPr>
        <w:pStyle w:val="ListParagraph"/>
        <w:numPr>
          <w:ilvl w:val="0"/>
          <w:numId w:val="8"/>
        </w:numPr>
        <w:spacing w:line="276" w:lineRule="auto"/>
        <w:rPr>
          <w:rFonts w:cs="Times New Roman"/>
        </w:rPr>
      </w:pPr>
      <w:r w:rsidRPr="0019371B">
        <w:rPr>
          <w:rFonts w:cs="Times New Roman"/>
        </w:rPr>
        <w:t xml:space="preserve">Yearly fee is $3,550 (or $296/month) which includes up to 1,000 custom member profiles, 3,000 prospect profiles, and 40,000 emails a month </w:t>
      </w:r>
    </w:p>
    <w:p w14:paraId="4CB3559F" w14:textId="77777777" w:rsidR="0019371B" w:rsidRPr="0019371B" w:rsidRDefault="0019371B" w:rsidP="0019371B">
      <w:pPr>
        <w:pStyle w:val="ListParagraph"/>
        <w:numPr>
          <w:ilvl w:val="0"/>
          <w:numId w:val="8"/>
        </w:numPr>
        <w:spacing w:line="276" w:lineRule="auto"/>
        <w:rPr>
          <w:rFonts w:cs="Times New Roman"/>
        </w:rPr>
      </w:pPr>
      <w:r w:rsidRPr="0019371B">
        <w:rPr>
          <w:rFonts w:cs="Times New Roman"/>
        </w:rPr>
        <w:t xml:space="preserve">ALOTA is currently paying about $200 for mailchimp (which is just for emailing) and about $900 for mailouts </w:t>
      </w:r>
    </w:p>
    <w:p w14:paraId="16E89486" w14:textId="77777777" w:rsidR="0019371B" w:rsidRPr="0019371B" w:rsidRDefault="0019371B" w:rsidP="0019371B">
      <w:pPr>
        <w:pStyle w:val="ListParagraph"/>
        <w:numPr>
          <w:ilvl w:val="0"/>
          <w:numId w:val="8"/>
        </w:numPr>
        <w:spacing w:line="276" w:lineRule="auto"/>
        <w:rPr>
          <w:rFonts w:cs="Times New Roman"/>
        </w:rPr>
      </w:pPr>
      <w:r w:rsidRPr="0019371B">
        <w:rPr>
          <w:rFonts w:cs="Times New Roman"/>
        </w:rPr>
        <w:t xml:space="preserve">ALOTA currently has 165 practitioner members and 189 student members </w:t>
      </w:r>
    </w:p>
    <w:p w14:paraId="527A0177" w14:textId="23281EA2" w:rsidR="0019371B" w:rsidRDefault="0019371B" w:rsidP="0019371B">
      <w:pPr>
        <w:pStyle w:val="ListParagraph"/>
        <w:numPr>
          <w:ilvl w:val="0"/>
          <w:numId w:val="8"/>
        </w:numPr>
        <w:spacing w:line="276" w:lineRule="auto"/>
        <w:rPr>
          <w:rFonts w:cs="Times New Roman"/>
        </w:rPr>
      </w:pPr>
      <w:r w:rsidRPr="0019371B">
        <w:rPr>
          <w:rFonts w:cs="Times New Roman"/>
        </w:rPr>
        <w:t>The set-up fee will come out of this year’s budget due to timing</w:t>
      </w:r>
    </w:p>
    <w:p w14:paraId="7A61F49C" w14:textId="1AF1EC00" w:rsidR="0019371B" w:rsidRDefault="0019371B" w:rsidP="0019371B">
      <w:pPr>
        <w:pStyle w:val="ListParagraph"/>
        <w:numPr>
          <w:ilvl w:val="0"/>
          <w:numId w:val="8"/>
        </w:numPr>
        <w:spacing w:line="276" w:lineRule="auto"/>
        <w:rPr>
          <w:rFonts w:cs="Times New Roman"/>
        </w:rPr>
      </w:pPr>
      <w:r>
        <w:rPr>
          <w:rFonts w:cs="Times New Roman"/>
        </w:rPr>
        <w:t>Motion to adopt MemberClicks platform was approved.</w:t>
      </w:r>
    </w:p>
    <w:p w14:paraId="4F5B1CAA" w14:textId="77777777" w:rsidR="0019371B" w:rsidRDefault="0019371B" w:rsidP="0019371B">
      <w:pPr>
        <w:spacing w:line="276" w:lineRule="auto"/>
        <w:rPr>
          <w:rFonts w:cs="Times New Roman"/>
        </w:rPr>
      </w:pPr>
    </w:p>
    <w:p w14:paraId="35501A93" w14:textId="04450DFD" w:rsidR="0019371B" w:rsidRDefault="0019371B" w:rsidP="0019371B">
      <w:pPr>
        <w:spacing w:line="276" w:lineRule="auto"/>
        <w:rPr>
          <w:rFonts w:cs="Times New Roman"/>
        </w:rPr>
      </w:pPr>
      <w:r>
        <w:rPr>
          <w:rFonts w:cs="Times New Roman"/>
          <w:b/>
        </w:rPr>
        <w:t>Item 3</w:t>
      </w:r>
      <w:r>
        <w:rPr>
          <w:rFonts w:cs="Times New Roman"/>
        </w:rPr>
        <w:t xml:space="preserve"> – ALOTA By-Laws Review/Revision</w:t>
      </w:r>
    </w:p>
    <w:p w14:paraId="0F352124" w14:textId="30BB6EB2" w:rsidR="0019371B" w:rsidRDefault="0019371B" w:rsidP="0019371B">
      <w:pPr>
        <w:pStyle w:val="ListParagraph"/>
        <w:numPr>
          <w:ilvl w:val="0"/>
          <w:numId w:val="10"/>
        </w:numPr>
        <w:spacing w:line="276" w:lineRule="auto"/>
        <w:rPr>
          <w:rFonts w:cs="Times New Roman"/>
        </w:rPr>
      </w:pPr>
      <w:r>
        <w:rPr>
          <w:rFonts w:cs="Times New Roman"/>
        </w:rPr>
        <w:t>Motion to postpone review and revision of by-laws due to time constraints and to allow for a period of open comment by members.</w:t>
      </w:r>
    </w:p>
    <w:p w14:paraId="4549868B" w14:textId="07A8E19D" w:rsidR="0019371B" w:rsidRDefault="0019371B" w:rsidP="0019371B">
      <w:pPr>
        <w:pStyle w:val="ListParagraph"/>
        <w:numPr>
          <w:ilvl w:val="0"/>
          <w:numId w:val="10"/>
        </w:numPr>
        <w:spacing w:line="276" w:lineRule="auto"/>
        <w:rPr>
          <w:rFonts w:cs="Times New Roman"/>
        </w:rPr>
      </w:pPr>
      <w:r>
        <w:rPr>
          <w:rFonts w:cs="Times New Roman"/>
        </w:rPr>
        <w:t>By-Laws Review/Revision to be readdressed at annual business meeting at Fall Conference.</w:t>
      </w:r>
    </w:p>
    <w:p w14:paraId="2192613B" w14:textId="77777777" w:rsidR="0019371B" w:rsidRDefault="0019371B" w:rsidP="0019371B">
      <w:pPr>
        <w:spacing w:line="276" w:lineRule="auto"/>
        <w:rPr>
          <w:rFonts w:cs="Times New Roman"/>
        </w:rPr>
      </w:pPr>
    </w:p>
    <w:p w14:paraId="36CF8B23" w14:textId="77777777" w:rsidR="0019371B" w:rsidRDefault="0019371B" w:rsidP="0019371B">
      <w:pPr>
        <w:spacing w:line="276" w:lineRule="auto"/>
        <w:rPr>
          <w:rFonts w:cs="Times New Roman"/>
        </w:rPr>
      </w:pPr>
    </w:p>
    <w:p w14:paraId="7E9C12CB" w14:textId="517271E4" w:rsidR="0019371B" w:rsidRDefault="0019371B" w:rsidP="0019371B">
      <w:pPr>
        <w:spacing w:line="276" w:lineRule="auto"/>
      </w:pPr>
      <w:r>
        <w:rPr>
          <w:rFonts w:cs="Times New Roman"/>
          <w:b/>
        </w:rPr>
        <w:lastRenderedPageBreak/>
        <w:t>Item 4</w:t>
      </w:r>
      <w:r>
        <w:rPr>
          <w:rFonts w:cs="Times New Roman"/>
        </w:rPr>
        <w:t xml:space="preserve"> - </w:t>
      </w:r>
      <w:r>
        <w:t>Alabama Political Acton Committee Fund inc. Opt-Out</w:t>
      </w:r>
    </w:p>
    <w:p w14:paraId="53198A84" w14:textId="7FE853BD" w:rsidR="0019371B" w:rsidRDefault="0019371B" w:rsidP="0019371B">
      <w:pPr>
        <w:pStyle w:val="ListParagraph"/>
        <w:numPr>
          <w:ilvl w:val="0"/>
          <w:numId w:val="11"/>
        </w:numPr>
        <w:spacing w:line="276" w:lineRule="auto"/>
      </w:pPr>
      <w:r>
        <w:t>Motion to allot a portion of membership fees towards Alabama PAC fund. PAC allotment will be standard with member given option to “Opt-Out” at time of application or renewal.</w:t>
      </w:r>
    </w:p>
    <w:p w14:paraId="684D7E04" w14:textId="0B876984" w:rsidR="0019371B" w:rsidRDefault="0019371B" w:rsidP="0019371B">
      <w:pPr>
        <w:pStyle w:val="ListParagraph"/>
        <w:numPr>
          <w:ilvl w:val="0"/>
          <w:numId w:val="11"/>
        </w:numPr>
        <w:spacing w:line="276" w:lineRule="auto"/>
      </w:pPr>
      <w:r>
        <w:t>Motion for PAC allotment approved.</w:t>
      </w:r>
    </w:p>
    <w:p w14:paraId="64E7A539" w14:textId="77777777" w:rsidR="0019371B" w:rsidRDefault="0019371B" w:rsidP="0019371B">
      <w:pPr>
        <w:spacing w:line="276" w:lineRule="auto"/>
      </w:pPr>
    </w:p>
    <w:p w14:paraId="7F23FCD1" w14:textId="06B374C8" w:rsidR="0019371B" w:rsidRDefault="0019371B" w:rsidP="0019371B">
      <w:pPr>
        <w:spacing w:line="276" w:lineRule="auto"/>
      </w:pPr>
      <w:r>
        <w:rPr>
          <w:b/>
        </w:rPr>
        <w:t>Item 5</w:t>
      </w:r>
      <w:r>
        <w:t xml:space="preserve"> – Fall Conference Update</w:t>
      </w:r>
    </w:p>
    <w:p w14:paraId="2C15BF47" w14:textId="7DD5B6DF" w:rsidR="0019371B" w:rsidRDefault="0019371B" w:rsidP="0019371B">
      <w:pPr>
        <w:pStyle w:val="ListParagraph"/>
        <w:numPr>
          <w:ilvl w:val="0"/>
          <w:numId w:val="12"/>
        </w:numPr>
        <w:spacing w:line="276" w:lineRule="auto"/>
      </w:pPr>
      <w:r>
        <w:t>Fall conference is being held 09/22/17 – 09/24/17 at the Hampton Inn &amp; Suites Orange Beach, AL.</w:t>
      </w:r>
    </w:p>
    <w:p w14:paraId="7768B34C" w14:textId="02845E70" w:rsidR="0019371B" w:rsidRDefault="00553830" w:rsidP="0019371B">
      <w:pPr>
        <w:pStyle w:val="ListParagraph"/>
        <w:numPr>
          <w:ilvl w:val="0"/>
          <w:numId w:val="12"/>
        </w:numPr>
        <w:spacing w:line="276" w:lineRule="auto"/>
      </w:pPr>
      <w:r>
        <w:t xml:space="preserve">Full speaker lineup is complete. </w:t>
      </w:r>
      <w:r w:rsidR="0019371B">
        <w:t xml:space="preserve">Call for papers is now closed. </w:t>
      </w:r>
    </w:p>
    <w:p w14:paraId="2B27A59D" w14:textId="1AA8FFD4" w:rsidR="00553830" w:rsidRDefault="00553830" w:rsidP="0019371B">
      <w:pPr>
        <w:pStyle w:val="ListParagraph"/>
        <w:numPr>
          <w:ilvl w:val="0"/>
          <w:numId w:val="12"/>
        </w:numPr>
        <w:spacing w:line="276" w:lineRule="auto"/>
      </w:pPr>
      <w:r>
        <w:t>Vendor/Exhibitors still being solicited.</w:t>
      </w:r>
    </w:p>
    <w:p w14:paraId="2B0930FC" w14:textId="77777777" w:rsidR="00553830" w:rsidRDefault="00553830" w:rsidP="00553830">
      <w:pPr>
        <w:spacing w:line="276" w:lineRule="auto"/>
      </w:pPr>
    </w:p>
    <w:p w14:paraId="27B37FB9" w14:textId="0283ED88" w:rsidR="00553830" w:rsidRDefault="00553830" w:rsidP="00553830">
      <w:pPr>
        <w:spacing w:line="276" w:lineRule="auto"/>
      </w:pPr>
      <w:r>
        <w:rPr>
          <w:b/>
        </w:rPr>
        <w:t xml:space="preserve">Secretary </w:t>
      </w:r>
      <w:r>
        <w:t>– Megan Sortino</w:t>
      </w:r>
    </w:p>
    <w:p w14:paraId="02D9CD51" w14:textId="3C34E64E" w:rsidR="00553830" w:rsidRDefault="00553830" w:rsidP="00553830">
      <w:pPr>
        <w:pStyle w:val="ListParagraph"/>
        <w:numPr>
          <w:ilvl w:val="0"/>
          <w:numId w:val="14"/>
        </w:numPr>
        <w:spacing w:line="276" w:lineRule="auto"/>
      </w:pPr>
      <w:r>
        <w:t>No update at this time</w:t>
      </w:r>
    </w:p>
    <w:p w14:paraId="547401C5" w14:textId="77777777" w:rsidR="00553830" w:rsidRPr="00553830" w:rsidRDefault="00553830" w:rsidP="00553830">
      <w:pPr>
        <w:spacing w:line="276" w:lineRule="auto"/>
      </w:pPr>
    </w:p>
    <w:p w14:paraId="73F8EAF4" w14:textId="0EE7893D" w:rsidR="00553830" w:rsidRDefault="00553830" w:rsidP="00553830">
      <w:pPr>
        <w:spacing w:line="276" w:lineRule="auto"/>
      </w:pPr>
      <w:r>
        <w:rPr>
          <w:b/>
        </w:rPr>
        <w:t>Government Affairs</w:t>
      </w:r>
      <w:r>
        <w:t xml:space="preserve"> – Chris Eidson</w:t>
      </w:r>
    </w:p>
    <w:p w14:paraId="708C7D6F" w14:textId="56F24770" w:rsidR="00553830" w:rsidRDefault="00553830" w:rsidP="00553830">
      <w:pPr>
        <w:pStyle w:val="ListParagraph"/>
        <w:numPr>
          <w:ilvl w:val="0"/>
          <w:numId w:val="13"/>
        </w:numPr>
        <w:spacing w:line="276" w:lineRule="auto"/>
      </w:pPr>
      <w:r>
        <w:t xml:space="preserve">Senate vote on healthcare next will. Currently looks likely to pass. </w:t>
      </w:r>
    </w:p>
    <w:p w14:paraId="6416BA34" w14:textId="758CA54E" w:rsidR="00553830" w:rsidRDefault="00553830" w:rsidP="00553830">
      <w:pPr>
        <w:pStyle w:val="ListParagraph"/>
        <w:numPr>
          <w:ilvl w:val="0"/>
          <w:numId w:val="13"/>
        </w:numPr>
        <w:spacing w:line="276" w:lineRule="auto"/>
      </w:pPr>
      <w:r>
        <w:t xml:space="preserve">Members of Government Affairs will be meeting with lobbyist (Jay Murril) to discuss state policy and identify current stake holders relative to Medicaid. </w:t>
      </w:r>
    </w:p>
    <w:p w14:paraId="7498CA18" w14:textId="521917D1" w:rsidR="00553830" w:rsidRDefault="00553830" w:rsidP="00553830">
      <w:pPr>
        <w:pStyle w:val="ListParagraph"/>
        <w:numPr>
          <w:ilvl w:val="0"/>
          <w:numId w:val="13"/>
        </w:numPr>
        <w:spacing w:line="276" w:lineRule="auto"/>
      </w:pPr>
      <w:r>
        <w:t xml:space="preserve">Need for regular updates to ALOTA website for policy updates. </w:t>
      </w:r>
    </w:p>
    <w:p w14:paraId="2D94A383" w14:textId="77777777" w:rsidR="00553830" w:rsidRDefault="00553830" w:rsidP="00553830">
      <w:pPr>
        <w:spacing w:line="276" w:lineRule="auto"/>
      </w:pPr>
    </w:p>
    <w:p w14:paraId="474FCA68" w14:textId="11A1A64E" w:rsidR="00553830" w:rsidRDefault="00553830" w:rsidP="00553830">
      <w:pPr>
        <w:spacing w:line="276" w:lineRule="auto"/>
      </w:pPr>
      <w:r>
        <w:rPr>
          <w:b/>
        </w:rPr>
        <w:t>Recognitions</w:t>
      </w:r>
      <w:r>
        <w:t xml:space="preserve"> – Tracy O’Connor</w:t>
      </w:r>
    </w:p>
    <w:p w14:paraId="21BE03B9" w14:textId="12692B14" w:rsidR="00553830" w:rsidRDefault="00553830" w:rsidP="00553830">
      <w:pPr>
        <w:pStyle w:val="ListParagraph"/>
        <w:numPr>
          <w:ilvl w:val="0"/>
          <w:numId w:val="15"/>
        </w:numPr>
        <w:spacing w:line="276" w:lineRule="auto"/>
      </w:pPr>
      <w:r>
        <w:t>Scholarship application for Fall Conference ready to post to website. To be ended 2.5 weeks prior to conference.</w:t>
      </w:r>
    </w:p>
    <w:p w14:paraId="171EC49B" w14:textId="2049148E" w:rsidR="00553830" w:rsidRDefault="00553830" w:rsidP="00553830">
      <w:pPr>
        <w:pStyle w:val="ListParagraph"/>
        <w:numPr>
          <w:ilvl w:val="0"/>
          <w:numId w:val="15"/>
        </w:numPr>
        <w:spacing w:line="276" w:lineRule="auto"/>
      </w:pPr>
      <w:r>
        <w:t>Question posed regarding cost-sharing for mail-outs with ASBOT. Follow-up with Ann Cosby</w:t>
      </w:r>
    </w:p>
    <w:p w14:paraId="3241C5AC" w14:textId="77777777" w:rsidR="00553830" w:rsidRDefault="00553830" w:rsidP="00553830">
      <w:pPr>
        <w:spacing w:line="276" w:lineRule="auto"/>
      </w:pPr>
    </w:p>
    <w:p w14:paraId="700B0E09" w14:textId="030180A8" w:rsidR="00553830" w:rsidRDefault="00553830" w:rsidP="00553830">
      <w:pPr>
        <w:spacing w:line="276" w:lineRule="auto"/>
      </w:pPr>
      <w:r>
        <w:rPr>
          <w:b/>
        </w:rPr>
        <w:t xml:space="preserve">Central District </w:t>
      </w:r>
      <w:r>
        <w:t>- Dewayne Hamilton (by proxy)</w:t>
      </w:r>
    </w:p>
    <w:p w14:paraId="012D9CA3" w14:textId="471E5B88" w:rsidR="00553830" w:rsidRDefault="001E77BC" w:rsidP="00553830">
      <w:pPr>
        <w:pStyle w:val="ListParagraph"/>
        <w:numPr>
          <w:ilvl w:val="0"/>
          <w:numId w:val="16"/>
        </w:numPr>
        <w:spacing w:line="276" w:lineRule="auto"/>
      </w:pPr>
      <w:r>
        <w:t>Burn CEU event rescheduled (likely last week of July/first week of August)</w:t>
      </w:r>
    </w:p>
    <w:p w14:paraId="1ACF5AB7" w14:textId="36FA4607" w:rsidR="005C5712" w:rsidRDefault="005C5712" w:rsidP="00553830">
      <w:pPr>
        <w:pStyle w:val="ListParagraph"/>
        <w:numPr>
          <w:ilvl w:val="0"/>
          <w:numId w:val="16"/>
        </w:numPr>
        <w:spacing w:line="276" w:lineRule="auto"/>
      </w:pPr>
      <w:r>
        <w:t>Baseball game night (planning stages)</w:t>
      </w:r>
    </w:p>
    <w:p w14:paraId="1FD7DB06" w14:textId="296CA5EC" w:rsidR="005C5712" w:rsidRDefault="005C5712" w:rsidP="00553830">
      <w:pPr>
        <w:pStyle w:val="ListParagraph"/>
        <w:numPr>
          <w:ilvl w:val="0"/>
          <w:numId w:val="16"/>
        </w:numPr>
        <w:spacing w:line="276" w:lineRule="auto"/>
      </w:pPr>
      <w:r>
        <w:t>Reschedule meet &amp; greet at Redmont following 1</w:t>
      </w:r>
      <w:r w:rsidRPr="005C5712">
        <w:rPr>
          <w:vertAlign w:val="superscript"/>
        </w:rPr>
        <w:t>st</w:t>
      </w:r>
      <w:r>
        <w:t xml:space="preserve"> week of fall semester.</w:t>
      </w:r>
    </w:p>
    <w:p w14:paraId="3B07E4C9" w14:textId="77777777" w:rsidR="00954257" w:rsidRDefault="00954257" w:rsidP="00954257">
      <w:pPr>
        <w:spacing w:line="276" w:lineRule="auto"/>
      </w:pPr>
    </w:p>
    <w:p w14:paraId="61E7B6E3" w14:textId="6AE00F3C" w:rsidR="00954257" w:rsidRDefault="00954257" w:rsidP="00954257">
      <w:pPr>
        <w:spacing w:line="276" w:lineRule="auto"/>
      </w:pPr>
      <w:r>
        <w:rPr>
          <w:b/>
        </w:rPr>
        <w:t>East-Central District</w:t>
      </w:r>
      <w:r>
        <w:t xml:space="preserve"> – Mia Tigue</w:t>
      </w:r>
    </w:p>
    <w:p w14:paraId="30B5708D" w14:textId="395569A8" w:rsidR="00954257" w:rsidRDefault="00954257" w:rsidP="00954257">
      <w:pPr>
        <w:pStyle w:val="ListParagraph"/>
        <w:numPr>
          <w:ilvl w:val="0"/>
          <w:numId w:val="18"/>
        </w:numPr>
        <w:spacing w:line="276" w:lineRule="auto"/>
      </w:pPr>
      <w:r>
        <w:t>Event with Ms. Lowman from NAMI</w:t>
      </w:r>
    </w:p>
    <w:p w14:paraId="503FC42A" w14:textId="060F6058" w:rsidR="00954257" w:rsidRDefault="00954257" w:rsidP="00954257">
      <w:pPr>
        <w:pStyle w:val="ListParagraph"/>
        <w:numPr>
          <w:ilvl w:val="0"/>
          <w:numId w:val="18"/>
        </w:numPr>
        <w:spacing w:line="276" w:lineRule="auto"/>
      </w:pPr>
      <w:r>
        <w:t>Meeting again in late October (at Tuskegee University)</w:t>
      </w:r>
    </w:p>
    <w:p w14:paraId="1CC3292D" w14:textId="77777777" w:rsidR="00954257" w:rsidRDefault="00954257" w:rsidP="00954257">
      <w:pPr>
        <w:spacing w:line="276" w:lineRule="auto"/>
      </w:pPr>
    </w:p>
    <w:p w14:paraId="08C84679" w14:textId="1A5C3391" w:rsidR="00954257" w:rsidRDefault="00954257" w:rsidP="00954257">
      <w:pPr>
        <w:spacing w:line="276" w:lineRule="auto"/>
      </w:pPr>
      <w:r>
        <w:rPr>
          <w:b/>
        </w:rPr>
        <w:t>Southern District</w:t>
      </w:r>
      <w:r>
        <w:t xml:space="preserve"> – Candra Taylor</w:t>
      </w:r>
    </w:p>
    <w:p w14:paraId="1057FB9B" w14:textId="725BE659" w:rsidR="00954257" w:rsidRPr="00954257" w:rsidRDefault="00954257" w:rsidP="00954257">
      <w:pPr>
        <w:pStyle w:val="ListParagraph"/>
        <w:numPr>
          <w:ilvl w:val="0"/>
          <w:numId w:val="19"/>
        </w:numPr>
        <w:spacing w:line="276" w:lineRule="auto"/>
      </w:pPr>
      <w:r>
        <w:t>Working on CE opportunities (planning stages)</w:t>
      </w:r>
    </w:p>
    <w:p w14:paraId="36E82728" w14:textId="77777777" w:rsidR="00360FAD" w:rsidRPr="00360FAD" w:rsidRDefault="00360FAD" w:rsidP="00360FAD">
      <w:pPr>
        <w:tabs>
          <w:tab w:val="left" w:pos="2394"/>
        </w:tabs>
      </w:pPr>
      <w:bookmarkStart w:id="0" w:name="_GoBack"/>
      <w:bookmarkEnd w:id="0"/>
    </w:p>
    <w:sectPr w:rsidR="00360FAD" w:rsidRPr="00360FAD" w:rsidSect="00617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51981"/>
    <w:multiLevelType w:val="hybridMultilevel"/>
    <w:tmpl w:val="1C565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B448F0"/>
    <w:multiLevelType w:val="hybridMultilevel"/>
    <w:tmpl w:val="B428E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85DE8"/>
    <w:multiLevelType w:val="hybridMultilevel"/>
    <w:tmpl w:val="C540A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9565C7"/>
    <w:multiLevelType w:val="hybridMultilevel"/>
    <w:tmpl w:val="BF4E8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E35EE5"/>
    <w:multiLevelType w:val="hybridMultilevel"/>
    <w:tmpl w:val="907E9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006ECE"/>
    <w:multiLevelType w:val="hybridMultilevel"/>
    <w:tmpl w:val="42228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52CAC"/>
    <w:multiLevelType w:val="hybridMultilevel"/>
    <w:tmpl w:val="F9F83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57D10"/>
    <w:multiLevelType w:val="hybridMultilevel"/>
    <w:tmpl w:val="4FA86C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443B2F"/>
    <w:multiLevelType w:val="hybridMultilevel"/>
    <w:tmpl w:val="51886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931A53"/>
    <w:multiLevelType w:val="hybridMultilevel"/>
    <w:tmpl w:val="466CF8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187552"/>
    <w:multiLevelType w:val="hybridMultilevel"/>
    <w:tmpl w:val="24E02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004CD0"/>
    <w:multiLevelType w:val="hybridMultilevel"/>
    <w:tmpl w:val="09707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AB4213"/>
    <w:multiLevelType w:val="hybridMultilevel"/>
    <w:tmpl w:val="0EF8C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DE76C6"/>
    <w:multiLevelType w:val="hybridMultilevel"/>
    <w:tmpl w:val="9EB88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E3263FB"/>
    <w:multiLevelType w:val="hybridMultilevel"/>
    <w:tmpl w:val="C180D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78115CC"/>
    <w:multiLevelType w:val="hybridMultilevel"/>
    <w:tmpl w:val="18B4F9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8350A26"/>
    <w:multiLevelType w:val="hybridMultilevel"/>
    <w:tmpl w:val="06962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3802AC"/>
    <w:multiLevelType w:val="hybridMultilevel"/>
    <w:tmpl w:val="7EC4B5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1800BCF"/>
    <w:multiLevelType w:val="hybridMultilevel"/>
    <w:tmpl w:val="4686EF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3"/>
  </w:num>
  <w:num w:numId="5">
    <w:abstractNumId w:val="5"/>
  </w:num>
  <w:num w:numId="6">
    <w:abstractNumId w:val="17"/>
  </w:num>
  <w:num w:numId="7">
    <w:abstractNumId w:val="18"/>
  </w:num>
  <w:num w:numId="8">
    <w:abstractNumId w:val="7"/>
  </w:num>
  <w:num w:numId="9">
    <w:abstractNumId w:val="15"/>
  </w:num>
  <w:num w:numId="10">
    <w:abstractNumId w:val="16"/>
  </w:num>
  <w:num w:numId="11">
    <w:abstractNumId w:val="4"/>
  </w:num>
  <w:num w:numId="12">
    <w:abstractNumId w:val="9"/>
  </w:num>
  <w:num w:numId="13">
    <w:abstractNumId w:val="11"/>
  </w:num>
  <w:num w:numId="14">
    <w:abstractNumId w:val="2"/>
  </w:num>
  <w:num w:numId="15">
    <w:abstractNumId w:val="0"/>
  </w:num>
  <w:num w:numId="16">
    <w:abstractNumId w:val="13"/>
  </w:num>
  <w:num w:numId="17">
    <w:abstractNumId w:val="8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AD"/>
    <w:rsid w:val="000A4416"/>
    <w:rsid w:val="0019371B"/>
    <w:rsid w:val="001E77BC"/>
    <w:rsid w:val="00360FAD"/>
    <w:rsid w:val="00553830"/>
    <w:rsid w:val="005C5712"/>
    <w:rsid w:val="006174EC"/>
    <w:rsid w:val="006C2ACE"/>
    <w:rsid w:val="00954257"/>
    <w:rsid w:val="00CB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76F8C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509</Words>
  <Characters>2904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Vice, Jason E (Campus)</dc:creator>
  <cp:keywords/>
  <dc:description/>
  <cp:lastModifiedBy>Vice, Jason E (Campus)</cp:lastModifiedBy>
  <cp:revision>5</cp:revision>
  <dcterms:created xsi:type="dcterms:W3CDTF">2017-06-27T20:07:00Z</dcterms:created>
  <dcterms:modified xsi:type="dcterms:W3CDTF">2017-06-27T21:11:00Z</dcterms:modified>
</cp:coreProperties>
</file>